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EA" w:rsidRPr="009A70EA" w:rsidRDefault="00E43488" w:rsidP="009A70EA">
      <w:pPr>
        <w:tabs>
          <w:tab w:val="center" w:pos="4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67.1pt;margin-top:-11.55pt;width:225pt;height:152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" stroked="f">
            <v:textbox>
              <w:txbxContent>
                <w:p w:rsidR="009A70EA" w:rsidRPr="009A70EA" w:rsidRDefault="009A70EA" w:rsidP="006A0982">
                  <w:pPr>
                    <w:widowControl w:val="0"/>
                    <w:rPr>
                      <w:rFonts w:ascii="Times New Roman" w:eastAsia="Arial Unicode MS" w:hAnsi="Times New Roman" w:cs="Times New Roman"/>
                      <w:b/>
                      <w:color w:val="000000"/>
                      <w:lang w:bidi="ru-RU"/>
                    </w:rPr>
                  </w:pPr>
                  <w:r w:rsidRPr="009A70EA">
                    <w:rPr>
                      <w:rFonts w:ascii="Times New Roman" w:eastAsia="Arial Unicode MS" w:hAnsi="Times New Roman" w:cs="Times New Roman"/>
                      <w:b/>
                      <w:color w:val="000000"/>
                      <w:lang w:bidi="ru-RU"/>
                    </w:rPr>
                    <w:t>УТВЕРЖДЕНО:</w:t>
                  </w:r>
                </w:p>
                <w:p w:rsidR="009A70EA" w:rsidRPr="009A70EA" w:rsidRDefault="009A70EA" w:rsidP="006A0982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9A70EA">
                    <w:rPr>
                      <w:rFonts w:ascii="Times New Roman" w:hAnsi="Times New Roman" w:cs="Times New Roman"/>
                    </w:rPr>
                    <w:t xml:space="preserve"> приказом по МКДОУ д/</w:t>
                  </w:r>
                  <w:proofErr w:type="gramStart"/>
                  <w:r w:rsidRPr="009A70EA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</w:p>
                <w:p w:rsidR="009A70EA" w:rsidRPr="009A70EA" w:rsidRDefault="009A70EA" w:rsidP="006A0982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9A70EA">
                    <w:rPr>
                      <w:rFonts w:ascii="Times New Roman" w:hAnsi="Times New Roman" w:cs="Times New Roman"/>
                    </w:rPr>
                    <w:t>комбинированного вида № 19</w:t>
                  </w:r>
                </w:p>
                <w:p w:rsidR="009A70EA" w:rsidRPr="00046517" w:rsidRDefault="009A70EA" w:rsidP="006A0982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046517">
                    <w:rPr>
                      <w:rFonts w:ascii="Times New Roman" w:hAnsi="Times New Roman" w:cs="Times New Roman"/>
                    </w:rPr>
                    <w:t>18.08.2023 № 48-д</w:t>
                  </w:r>
                </w:p>
                <w:p w:rsidR="009A70EA" w:rsidRPr="009A70EA" w:rsidRDefault="009A70EA" w:rsidP="006A0982">
                  <w:pPr>
                    <w:widowControl w:val="0"/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</w:pPr>
                  <w:r w:rsidRPr="009A70EA">
                    <w:rPr>
                      <w:rFonts w:ascii="Times New Roman" w:eastAsia="Arial Unicode MS" w:hAnsi="Times New Roman" w:cs="Times New Roman"/>
                      <w:color w:val="000000"/>
                      <w:lang w:bidi="ru-RU"/>
                    </w:rPr>
                    <w:t>Заведующий         Е.И. Андреева</w:t>
                  </w:r>
                </w:p>
                <w:p w:rsidR="009A70EA" w:rsidRPr="006A0982" w:rsidRDefault="009A70EA" w:rsidP="006A0982">
                  <w:pPr>
                    <w:widowControl w:val="0"/>
                    <w:rPr>
                      <w:rFonts w:eastAsia="Arial Unicode MS"/>
                      <w:color w:val="000000"/>
                      <w:sz w:val="16"/>
                      <w:szCs w:val="16"/>
                      <w:lang w:bidi="ru-RU"/>
                    </w:rPr>
                  </w:pPr>
                </w:p>
                <w:p w:rsidR="009A70EA" w:rsidRPr="006A0982" w:rsidRDefault="009A70EA" w:rsidP="006A0982">
                  <w:pPr>
                    <w:widowControl w:val="0"/>
                    <w:rPr>
                      <w:rFonts w:ascii="Arial Unicode MS" w:eastAsia="Arial Unicode MS" w:hAnsi="Arial Unicode MS" w:cs="Arial Unicode MS"/>
                      <w:color w:val="000000"/>
                      <w:lang w:bidi="ru-RU"/>
                    </w:rPr>
                  </w:pPr>
                </w:p>
                <w:p w:rsidR="009A70EA" w:rsidRPr="00E60C50" w:rsidRDefault="009A70EA" w:rsidP="00E106B8"/>
              </w:txbxContent>
            </v:textbox>
          </v:shape>
        </w:pict>
      </w:r>
      <w:r w:rsidR="009A70EA" w:rsidRPr="009A70EA">
        <w:rPr>
          <w:rFonts w:ascii="Times New Roman" w:hAnsi="Times New Roman" w:cs="Times New Roman"/>
          <w:b/>
          <w:sz w:val="24"/>
          <w:szCs w:val="24"/>
        </w:rPr>
        <w:t>ПРИНЯТО:</w:t>
      </w:r>
      <w:r w:rsidR="009A70EA" w:rsidRPr="009A70EA">
        <w:rPr>
          <w:rFonts w:ascii="Times New Roman" w:hAnsi="Times New Roman" w:cs="Times New Roman"/>
          <w:b/>
          <w:sz w:val="24"/>
          <w:szCs w:val="24"/>
        </w:rPr>
        <w:tab/>
      </w:r>
    </w:p>
    <w:p w:rsidR="009A70EA" w:rsidRPr="009A70EA" w:rsidRDefault="009A70EA" w:rsidP="009A70EA">
      <w:pPr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на Общем собрании работников</w:t>
      </w:r>
    </w:p>
    <w:p w:rsidR="009A70EA" w:rsidRPr="00A628F9" w:rsidRDefault="00046517" w:rsidP="009A70EA">
      <w:pPr>
        <w:rPr>
          <w:rFonts w:ascii="Times New Roman" w:hAnsi="Times New Roman" w:cs="Times New Roman"/>
          <w:sz w:val="24"/>
          <w:szCs w:val="24"/>
        </w:rPr>
      </w:pPr>
      <w:r w:rsidRPr="00A628F9">
        <w:rPr>
          <w:rFonts w:ascii="Times New Roman" w:hAnsi="Times New Roman" w:cs="Times New Roman"/>
          <w:sz w:val="24"/>
          <w:szCs w:val="24"/>
        </w:rPr>
        <w:t>Протокол</w:t>
      </w:r>
      <w:r w:rsidR="00A628F9" w:rsidRPr="00A628F9">
        <w:rPr>
          <w:rFonts w:ascii="Times New Roman" w:hAnsi="Times New Roman" w:cs="Times New Roman"/>
          <w:sz w:val="24"/>
          <w:szCs w:val="24"/>
        </w:rPr>
        <w:t xml:space="preserve"> №6</w:t>
      </w:r>
      <w:r w:rsidRPr="00A628F9">
        <w:rPr>
          <w:rFonts w:ascii="Times New Roman" w:hAnsi="Times New Roman" w:cs="Times New Roman"/>
          <w:sz w:val="24"/>
          <w:szCs w:val="24"/>
        </w:rPr>
        <w:t xml:space="preserve"> от 18.08.2023</w:t>
      </w:r>
      <w:r w:rsidR="009A70EA" w:rsidRPr="00A628F9">
        <w:rPr>
          <w:rFonts w:ascii="Times New Roman" w:hAnsi="Times New Roman" w:cs="Times New Roman"/>
          <w:sz w:val="24"/>
          <w:szCs w:val="24"/>
        </w:rPr>
        <w:t>г.</w:t>
      </w:r>
    </w:p>
    <w:p w:rsidR="009A70EA" w:rsidRPr="009A70EA" w:rsidRDefault="009A70EA" w:rsidP="009A70EA">
      <w:pPr>
        <w:rPr>
          <w:rFonts w:ascii="Times New Roman" w:hAnsi="Times New Roman" w:cs="Times New Roman"/>
          <w:sz w:val="24"/>
          <w:szCs w:val="24"/>
        </w:rPr>
      </w:pPr>
    </w:p>
    <w:p w:rsidR="009A70EA" w:rsidRPr="009A70EA" w:rsidRDefault="009A70EA" w:rsidP="009A70EA">
      <w:pPr>
        <w:rPr>
          <w:rFonts w:ascii="Times New Roman" w:hAnsi="Times New Roman" w:cs="Times New Roman"/>
          <w:sz w:val="24"/>
          <w:szCs w:val="24"/>
        </w:rPr>
      </w:pPr>
    </w:p>
    <w:p w:rsidR="009A70EA" w:rsidRPr="009A70EA" w:rsidRDefault="009A70EA" w:rsidP="009A70EA">
      <w:pPr>
        <w:rPr>
          <w:rFonts w:ascii="Times New Roman" w:hAnsi="Times New Roman" w:cs="Times New Roman"/>
          <w:sz w:val="24"/>
          <w:szCs w:val="24"/>
        </w:rPr>
      </w:pPr>
    </w:p>
    <w:p w:rsidR="009A70EA" w:rsidRPr="009A70EA" w:rsidRDefault="009A70EA" w:rsidP="00A628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0EA" w:rsidRPr="009A70EA" w:rsidRDefault="009A70EA" w:rsidP="00A628F9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0EA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9A70EA" w:rsidRPr="009A70EA" w:rsidRDefault="009A70EA" w:rsidP="00A628F9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0EA">
        <w:rPr>
          <w:rFonts w:ascii="Times New Roman" w:hAnsi="Times New Roman" w:cs="Times New Roman"/>
          <w:b/>
          <w:sz w:val="36"/>
          <w:szCs w:val="36"/>
        </w:rPr>
        <w:t>об Общем собрании работников МКДОУ д/</w:t>
      </w:r>
      <w:proofErr w:type="gramStart"/>
      <w:r w:rsidRPr="009A70EA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</w:p>
    <w:p w:rsidR="009A70EA" w:rsidRPr="009A70EA" w:rsidRDefault="009A70EA" w:rsidP="00A628F9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0EA">
        <w:rPr>
          <w:rFonts w:ascii="Times New Roman" w:hAnsi="Times New Roman" w:cs="Times New Roman"/>
          <w:b/>
          <w:sz w:val="36"/>
          <w:szCs w:val="36"/>
        </w:rPr>
        <w:t>комбинированного вида №19</w:t>
      </w:r>
    </w:p>
    <w:p w:rsidR="009A70EA" w:rsidRPr="009A70EA" w:rsidRDefault="009A70EA" w:rsidP="009A70EA">
      <w:pPr>
        <w:rPr>
          <w:rFonts w:ascii="Times New Roman" w:hAnsi="Times New Roman" w:cs="Times New Roman"/>
          <w:sz w:val="24"/>
          <w:szCs w:val="24"/>
        </w:rPr>
      </w:pP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A70E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1.1. Настоящее Положение об Общем собрании работников ДОУ разработано в соответствии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"Об образовании в Российской Федерации"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редакции от 25 июля 2022 года, Федеральным законом от 08.05.10 № 83-ФЗ «О внесении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изменений в отдельные законодательные акты Российской Федерации в связи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совершенствованием правового положения государственных (муниципальных) учреждений»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изменениями на 29 ноября 2021 года, Гражданским и Трудовым кодексом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Федерации, а также Уставом дошкольного образовательного учреждения.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1.2. Данное Положение обозначает основные задачи и функции Общего собрания, определяет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состав, права и ответственность собрания, а также взаимосвязь с другими органами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самоуправления и делопроизводство.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1.3. В своей деятельности Общее собрание работников ДОУ (далее - Общее собрание)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руководствуется Конституцией Российской Федерации, Конвенцией ООН о правах ребенка,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федеральным, региональным местным законодательством, актами органов местного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самоуправления в области образования и социальной защиты, Уставом дошкольного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1.4. Целью деятельности Общего собрания является общее руководство дошкольной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образовательной организацией в соответствии с учредительн</w:t>
      </w:r>
      <w:r>
        <w:rPr>
          <w:rFonts w:ascii="Times New Roman" w:hAnsi="Times New Roman" w:cs="Times New Roman"/>
          <w:sz w:val="24"/>
          <w:szCs w:val="24"/>
        </w:rPr>
        <w:t xml:space="preserve">ыми, программными документами и </w:t>
      </w:r>
      <w:r w:rsidRPr="009A70EA">
        <w:rPr>
          <w:rFonts w:ascii="Times New Roman" w:hAnsi="Times New Roman" w:cs="Times New Roman"/>
          <w:sz w:val="24"/>
          <w:szCs w:val="24"/>
        </w:rPr>
        <w:t>локальными актами.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1.5. Членами Общего собрания являются все работники дошкольного образовательного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учреждения. К работникам ДОУ относятся граждане, участвующие своим трудом вего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деятельности на основе трудового договора, заключенного в порядке, предусмотренном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трудовым законодательством Российской Федерации.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1.6. Общее собрание действует в целях реализации и защиты прав и законных интересов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сотрудников детского сада.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1.7. Общее собрание реализует право на самостоятельность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9A70EA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учреждения в решении вопросов, способствующих оптимальной организации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воспитательно-образовательной и финансово-хозяйственной деятельности.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1.8. Общее собрание содействует расширению коллегиальных, демократических форм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управления и воплощение в жизнь государственно-общественных принципов.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lastRenderedPageBreak/>
        <w:t xml:space="preserve">1.9. Общее собрание работников осуществляет деятельность в тесном контакте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администрацией и иными органами самоуправления учреждени</w:t>
      </w:r>
      <w:r>
        <w:rPr>
          <w:rFonts w:ascii="Times New Roman" w:hAnsi="Times New Roman" w:cs="Times New Roman"/>
          <w:sz w:val="24"/>
          <w:szCs w:val="24"/>
        </w:rPr>
        <w:t xml:space="preserve">я, в соответствии с действующим </w:t>
      </w:r>
      <w:r w:rsidRPr="009A70EA">
        <w:rPr>
          <w:rFonts w:ascii="Times New Roman" w:hAnsi="Times New Roman" w:cs="Times New Roman"/>
          <w:sz w:val="24"/>
          <w:szCs w:val="24"/>
        </w:rPr>
        <w:t>законодательством, подзаконными нормативными актами и Уставом.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1.10. Настоящее Положение содействует осуществлению управленческих начал, развитию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инициативы сотрудников, является локальным нормативным актом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A70EA">
        <w:rPr>
          <w:rFonts w:ascii="Times New Roman" w:hAnsi="Times New Roman" w:cs="Times New Roman"/>
          <w:b/>
          <w:sz w:val="24"/>
          <w:szCs w:val="24"/>
        </w:rPr>
        <w:t>2. Основные задачи Общего собрания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2.1. Общее собрание работников ДОУ содействует осуществлению управленческих начал,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развитию инициативы трудового коллектива.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2.2. Общее собрание реализует право на самостоятельность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9A70EA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учреждения в решении вопросов, способствующих оптимальной организации образовательного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процесса и финансово-хозяйственной деятельности.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2.3. Общее собрание содействует расширению коллегиальных, демократических форм</w:t>
      </w:r>
    </w:p>
    <w:p w:rsid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управления и воплощения в жизнь государственно-общественных принципов.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A70EA">
        <w:rPr>
          <w:rFonts w:ascii="Times New Roman" w:hAnsi="Times New Roman" w:cs="Times New Roman"/>
          <w:b/>
          <w:sz w:val="24"/>
          <w:szCs w:val="24"/>
        </w:rPr>
        <w:t>3. Функции Общего собрания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3.1. Обсуждение и рекомендация к утверждению проекта Коллективного договора, а также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Правил внутреннего трудового распорядка.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3.2. Рассмотрение, обсуждение и рекомендация к утверждению Программы развития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3.3. Обсуждение и рекомендация к утверждению проекта Устава ДОУ, внесение изменений и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дополнений в Устав, а также в другие локальные акты.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3.4. Обсуждение вопросов состояния трудовой дисциплины в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дошкольном</w:t>
      </w:r>
      <w:proofErr w:type="gramEnd"/>
      <w:r w:rsidRPr="009A70EA">
        <w:rPr>
          <w:rFonts w:ascii="Times New Roman" w:hAnsi="Times New Roman" w:cs="Times New Roman"/>
          <w:sz w:val="24"/>
          <w:szCs w:val="24"/>
        </w:rPr>
        <w:t xml:space="preserve"> образовательном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учреждении и мероприятий по ее укреплению, рассмотрение фактов нарушения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дисци</w:t>
      </w:r>
      <w:r w:rsidR="008B4F42">
        <w:rPr>
          <w:rFonts w:ascii="Times New Roman" w:hAnsi="Times New Roman" w:cs="Times New Roman"/>
          <w:sz w:val="24"/>
          <w:szCs w:val="24"/>
        </w:rPr>
        <w:t>плины работниками детского сада.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3.5. Рассмотрение вопросов охраны и безопасности условий тр</w:t>
      </w:r>
      <w:r w:rsidR="008B4F42">
        <w:rPr>
          <w:rFonts w:ascii="Times New Roman" w:hAnsi="Times New Roman" w:cs="Times New Roman"/>
          <w:sz w:val="24"/>
          <w:szCs w:val="24"/>
        </w:rPr>
        <w:t xml:space="preserve">уда сотрудников, охраны жизни и </w:t>
      </w:r>
      <w:r w:rsidRPr="009A70EA">
        <w:rPr>
          <w:rFonts w:ascii="Times New Roman" w:hAnsi="Times New Roman" w:cs="Times New Roman"/>
          <w:sz w:val="24"/>
          <w:szCs w:val="24"/>
        </w:rPr>
        <w:t>здоровья воспитанников.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3.6. Внесение предложений Учредителю по ул</w:t>
      </w:r>
      <w:r w:rsidR="008B4F42">
        <w:rPr>
          <w:rFonts w:ascii="Times New Roman" w:hAnsi="Times New Roman" w:cs="Times New Roman"/>
          <w:sz w:val="24"/>
          <w:szCs w:val="24"/>
        </w:rPr>
        <w:t xml:space="preserve">учшению финансово-хозяйственной деятельности </w:t>
      </w:r>
      <w:r w:rsidRPr="009A70EA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3.7. Обсуждение и рекомендация к утверждению Положения об оплате труда и стимулировании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работников дошкольного образовательного учреждения.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3.8. Определение порядка и условий предоставления социальных гарантий и льгот в пределах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своей компетенции.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3.9. Заслушивание отчетов заведующего дошкольным образовательным учреждением о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9A70EA">
        <w:rPr>
          <w:rFonts w:ascii="Times New Roman" w:hAnsi="Times New Roman" w:cs="Times New Roman"/>
          <w:sz w:val="24"/>
          <w:szCs w:val="24"/>
        </w:rPr>
        <w:t>расходовании</w:t>
      </w:r>
      <w:proofErr w:type="gramEnd"/>
      <w:r w:rsidRPr="009A70EA">
        <w:rPr>
          <w:rFonts w:ascii="Times New Roman" w:hAnsi="Times New Roman" w:cs="Times New Roman"/>
          <w:sz w:val="24"/>
          <w:szCs w:val="24"/>
        </w:rPr>
        <w:t xml:space="preserve"> бюджетных и внебюджетных средств.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3.10. Ознакомление с итоговыми документами по проверке государственными и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муниципальными органами деятельности ДОУ и заслушивание администрации о выполнении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мероприятий по устранению недостатков в работе.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3.11. В рамках действующего законодательства принятие необходимых мер, ограждающих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педагогических и других работников, администрацию от необоснованного вмешательства вих</w:t>
      </w:r>
    </w:p>
    <w:p w:rsid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профессиональную деятельность, ограничения самостоятельно</w:t>
      </w:r>
      <w:r w:rsidR="008B4F42">
        <w:rPr>
          <w:rFonts w:ascii="Times New Roman" w:hAnsi="Times New Roman" w:cs="Times New Roman"/>
          <w:sz w:val="24"/>
          <w:szCs w:val="24"/>
        </w:rPr>
        <w:t xml:space="preserve">сти ДОУ, его самоуправляемости. </w:t>
      </w:r>
      <w:r w:rsidRPr="009A70EA">
        <w:rPr>
          <w:rFonts w:ascii="Times New Roman" w:hAnsi="Times New Roman" w:cs="Times New Roman"/>
          <w:sz w:val="24"/>
          <w:szCs w:val="24"/>
        </w:rPr>
        <w:t>Выход с предложениями по этим вопросам в общественные орг</w:t>
      </w:r>
      <w:r w:rsidR="008B4F42">
        <w:rPr>
          <w:rFonts w:ascii="Times New Roman" w:hAnsi="Times New Roman" w:cs="Times New Roman"/>
          <w:sz w:val="24"/>
          <w:szCs w:val="24"/>
        </w:rPr>
        <w:t xml:space="preserve">анизации, государственные и </w:t>
      </w:r>
      <w:r w:rsidRPr="009A70EA">
        <w:rPr>
          <w:rFonts w:ascii="Times New Roman" w:hAnsi="Times New Roman" w:cs="Times New Roman"/>
          <w:sz w:val="24"/>
          <w:szCs w:val="24"/>
        </w:rPr>
        <w:t>муниципальные органы управления образованием, о</w:t>
      </w:r>
      <w:r w:rsidR="008B4F42">
        <w:rPr>
          <w:rFonts w:ascii="Times New Roman" w:hAnsi="Times New Roman" w:cs="Times New Roman"/>
          <w:sz w:val="24"/>
          <w:szCs w:val="24"/>
        </w:rPr>
        <w:t xml:space="preserve">рганы прокуратуры, общественные </w:t>
      </w:r>
      <w:r w:rsidRPr="009A70EA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8B4F42" w:rsidRPr="009A70EA" w:rsidRDefault="008B4F42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A70EA" w:rsidRPr="008B4F42" w:rsidRDefault="009A70EA" w:rsidP="009A70E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B4F42">
        <w:rPr>
          <w:rFonts w:ascii="Times New Roman" w:hAnsi="Times New Roman" w:cs="Times New Roman"/>
          <w:b/>
          <w:sz w:val="24"/>
          <w:szCs w:val="24"/>
        </w:rPr>
        <w:t>4. Организация управления Общим собранием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4.1. В состав Общего собрания трудового коллектива ДОУ входят все работники дошкольного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4.2. На заседание Общего собрания работников могут быть приглашены представители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Учредителя, общественных организаций, органов муниципального и государственного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lastRenderedPageBreak/>
        <w:t>управления. Лица, приглашенные на собрание, пользуются правом совещатель</w:t>
      </w:r>
      <w:r w:rsidR="008B4F42">
        <w:rPr>
          <w:rFonts w:ascii="Times New Roman" w:hAnsi="Times New Roman" w:cs="Times New Roman"/>
          <w:sz w:val="24"/>
          <w:szCs w:val="24"/>
        </w:rPr>
        <w:t xml:space="preserve">ного голоса, могут </w:t>
      </w:r>
      <w:r w:rsidRPr="009A70EA">
        <w:rPr>
          <w:rFonts w:ascii="Times New Roman" w:hAnsi="Times New Roman" w:cs="Times New Roman"/>
          <w:sz w:val="24"/>
          <w:szCs w:val="24"/>
        </w:rPr>
        <w:t>вносить предложения и заявления, участвовать в обсужд</w:t>
      </w:r>
      <w:r w:rsidR="008B4F42">
        <w:rPr>
          <w:rFonts w:ascii="Times New Roman" w:hAnsi="Times New Roman" w:cs="Times New Roman"/>
          <w:sz w:val="24"/>
          <w:szCs w:val="24"/>
        </w:rPr>
        <w:t xml:space="preserve">ении вопросов, находящихся в их </w:t>
      </w:r>
      <w:r w:rsidRPr="009A70EA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4.3. Для ведения Общего собрания работников дошкольного образовательного учреждения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его состава открытым голосованием избирается председатель и секретарь сроком на один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календарный год, которые выполняют свои обязанности на общественных началах.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4.4. Председатель Общего собрания: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организует деятельность Общего собрания работников дошкольного образовательного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учреждения;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информирует членов трудового коллектива о предстоящем заседании не менее чем за 30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дней до его проведения;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организует подготовку и проведение заседания собрания;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определяет повестку дня;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контролирует выполнение решений.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4.5. Общее собрание собирается не реже 2 раз в календарный год.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4.6. Общее собрание работников ДОУ считается правомочным, если на нем присутствует не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менее 50% членов трудового коллектива дошкольного образовательного учреждения.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4.7. Решение Общего собрания принимается открытым голосованием.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4.8. Решение Общего собрания считается принятым, если за него проголосовало не менее 51%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присутствующих.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4.9. Решение Общего собрания работников является обязательным для исполнения всеми</w:t>
      </w:r>
    </w:p>
    <w:p w:rsid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членами трудового коллектива дошкольного образовательного учреждения.</w:t>
      </w:r>
    </w:p>
    <w:p w:rsidR="008B4F42" w:rsidRPr="009A70EA" w:rsidRDefault="008B4F42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A70EA" w:rsidRPr="008B4F42" w:rsidRDefault="009A70EA" w:rsidP="009A70E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B4F42">
        <w:rPr>
          <w:rFonts w:ascii="Times New Roman" w:hAnsi="Times New Roman" w:cs="Times New Roman"/>
          <w:b/>
          <w:sz w:val="24"/>
          <w:szCs w:val="24"/>
        </w:rPr>
        <w:t>5. Права Общего собрания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5.1. Общее собрание имеет право: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участвовать в управлении дошкольным образовательным учреждением;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обсуждать и принимать Коллективный договор, Правила внутреннего трудового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распорядка, Устав ДОУ, Программу развития дошкольного образовательного учреждения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и соответствующие положения;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заслушивать отчёт о выполнении вышеуказанных актов;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избирать делегатов на конференцию по выборам в Совет дошкольного образовательного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учреждения.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5.2. Каждый член Общего собрания имеет право: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потребовать обсуждения Общим собранием любого вопроса, касающегося деятельности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учреждения, если его предложение поддержит не менее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одной трети членов собрания;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при несогласии с решением Общего собрания работников высказать свое мотивированное</w:t>
      </w:r>
    </w:p>
    <w:p w:rsid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мнение, которое должно быть занесено в протокол.</w:t>
      </w:r>
    </w:p>
    <w:p w:rsidR="008B4F42" w:rsidRPr="009A70EA" w:rsidRDefault="008B4F42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A70EA" w:rsidRPr="008B4F42" w:rsidRDefault="009A70EA" w:rsidP="009A70E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B4F42">
        <w:rPr>
          <w:rFonts w:ascii="Times New Roman" w:hAnsi="Times New Roman" w:cs="Times New Roman"/>
          <w:b/>
          <w:sz w:val="24"/>
          <w:szCs w:val="24"/>
        </w:rPr>
        <w:t>6. Взаимосвязь с другими органами самоуправления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6.1. Общее собрание работников организует взаимодействие с другими органами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самоуправления - педагогическим советом и </w:t>
      </w:r>
      <w:r w:rsidR="00A504E7">
        <w:rPr>
          <w:rFonts w:ascii="Times New Roman" w:hAnsi="Times New Roman" w:cs="Times New Roman"/>
          <w:sz w:val="24"/>
          <w:szCs w:val="24"/>
        </w:rPr>
        <w:t>Административным советом</w:t>
      </w:r>
      <w:proofErr w:type="gramStart"/>
      <w:r w:rsidR="00A504E7">
        <w:rPr>
          <w:rFonts w:ascii="Times New Roman" w:hAnsi="Times New Roman" w:cs="Times New Roman"/>
          <w:sz w:val="24"/>
          <w:szCs w:val="24"/>
        </w:rPr>
        <w:t>.</w:t>
      </w:r>
      <w:r w:rsidRPr="009A70E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через участие представителей трудового коллектива в заседаниях педагогического совета,</w:t>
      </w:r>
    </w:p>
    <w:p w:rsidR="009A70EA" w:rsidRPr="009A70EA" w:rsidRDefault="00A504E7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совета </w:t>
      </w:r>
      <w:r w:rsidR="009A70EA" w:rsidRPr="009A70EA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• представление на ознакомление педагогическому совету и </w:t>
      </w:r>
      <w:r w:rsidR="00A504E7">
        <w:rPr>
          <w:rFonts w:ascii="Times New Roman" w:hAnsi="Times New Roman" w:cs="Times New Roman"/>
          <w:sz w:val="24"/>
          <w:szCs w:val="24"/>
        </w:rPr>
        <w:t>Административному совету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материалов, готовящихся к обсуждению и принятию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A70EA" w:rsidRPr="009A70EA" w:rsidRDefault="008B4F42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собрания; 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внесение предложений и дополнений по вопросам, рассматриваемым на заседаниях</w:t>
      </w:r>
    </w:p>
    <w:p w:rsid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педагогического совета и </w:t>
      </w:r>
      <w:r w:rsidR="00A504E7">
        <w:rPr>
          <w:rFonts w:ascii="Times New Roman" w:hAnsi="Times New Roman" w:cs="Times New Roman"/>
          <w:sz w:val="24"/>
          <w:szCs w:val="24"/>
        </w:rPr>
        <w:t>Административного совета</w:t>
      </w:r>
      <w:r w:rsidRPr="009A70EA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8B4F42" w:rsidRPr="009A70EA" w:rsidRDefault="008B4F42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A70EA" w:rsidRPr="008B4F42" w:rsidRDefault="009A70EA" w:rsidP="009A70E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B4F42">
        <w:rPr>
          <w:rFonts w:ascii="Times New Roman" w:hAnsi="Times New Roman" w:cs="Times New Roman"/>
          <w:b/>
          <w:sz w:val="24"/>
          <w:szCs w:val="24"/>
        </w:rPr>
        <w:t>7. Ответственность Общего собрания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7.1. Общее собрание ДОУ несет ответственность: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lastRenderedPageBreak/>
        <w:t xml:space="preserve">• за выполнение, выполнение не в полном объеме или невыполнение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закрепленных</w:t>
      </w:r>
      <w:proofErr w:type="gramEnd"/>
      <w:r w:rsidRPr="009A70EA">
        <w:rPr>
          <w:rFonts w:ascii="Times New Roman" w:hAnsi="Times New Roman" w:cs="Times New Roman"/>
          <w:sz w:val="24"/>
          <w:szCs w:val="24"/>
        </w:rPr>
        <w:t xml:space="preserve"> за ним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задач и функций;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за соответствие принимаемых решений законодательству Российской Федерации,</w:t>
      </w:r>
    </w:p>
    <w:p w:rsid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нормативно-правовым актам.</w:t>
      </w:r>
    </w:p>
    <w:p w:rsidR="008B4F42" w:rsidRPr="009A70EA" w:rsidRDefault="008B4F42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A70EA" w:rsidRPr="008B4F42" w:rsidRDefault="009A70EA" w:rsidP="009A70E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B4F42">
        <w:rPr>
          <w:rFonts w:ascii="Times New Roman" w:hAnsi="Times New Roman" w:cs="Times New Roman"/>
          <w:b/>
          <w:sz w:val="24"/>
          <w:szCs w:val="24"/>
        </w:rPr>
        <w:t>8. Делопроизводство Общего собрания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8.1. Заседания Общего собрания работников ДОУ оформляются печатным протоколом.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8.2. В протоколе фиксируются: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дата проведения;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количественное присутствие (отсутствие) членов трудового коллектива;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приглашенные (ФИО, должность);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повестка дня;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ход обсуждения вопросов;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предложения, рекомендации и замечания членов трудового коллектива и приглашенных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лиц;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• решение.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8.3. Протоколы подписываются председателем и секретарём Общего собрания.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8.4. Нумерация протоколов ведётся от начала календарного года.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8.5. Книга протоколов Общего собрания нумеруется постранично, прошнуровывается,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скрепляется подписью заведующего и печатью дошкольного образовательного учреждения.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8.6. Книга протоколов Общего собрания трудового коллектива ДОУ хранится в документации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9A70EA">
        <w:rPr>
          <w:rFonts w:ascii="Times New Roman" w:hAnsi="Times New Roman" w:cs="Times New Roman"/>
          <w:sz w:val="24"/>
          <w:szCs w:val="24"/>
        </w:rPr>
        <w:t>заведующего учреждением (3 года) и передаётся по акту (при смене руководителя, передаче в</w:t>
      </w:r>
      <w:proofErr w:type="gramEnd"/>
    </w:p>
    <w:p w:rsid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архив).</w:t>
      </w:r>
    </w:p>
    <w:p w:rsidR="008B4F42" w:rsidRPr="009A70EA" w:rsidRDefault="008B4F42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A70EA" w:rsidRPr="008B4F42" w:rsidRDefault="009A70EA" w:rsidP="009A70E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B4F42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9.1. Настоящее Положение об Общем собрании работников является локальным нормативным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актом, принимается на общем собрании работников, согласов</w:t>
      </w:r>
      <w:r w:rsidR="008B4F42">
        <w:rPr>
          <w:rFonts w:ascii="Times New Roman" w:hAnsi="Times New Roman" w:cs="Times New Roman"/>
          <w:sz w:val="24"/>
          <w:szCs w:val="24"/>
        </w:rPr>
        <w:t xml:space="preserve">ывается с профсоюзным комитетом </w:t>
      </w:r>
      <w:r w:rsidRPr="009A70EA">
        <w:rPr>
          <w:rFonts w:ascii="Times New Roman" w:hAnsi="Times New Roman" w:cs="Times New Roman"/>
          <w:sz w:val="24"/>
          <w:szCs w:val="24"/>
        </w:rPr>
        <w:t>и утверждается (либо вводится в действие) приказом заведующего дошкольным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9.2. Все изменения и дополнения, вносимые в настоящее Положение, оформляются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9.3. Положение принимается на неопределенный срок. Изменения и дополнения к Положению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принимаются в порядке, предусмотренном п.9.1. настоящего Положения.</w:t>
      </w:r>
    </w:p>
    <w:p w:rsidR="009A70EA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 xml:space="preserve">9.4. После принятия Положения (или изменений и дополнений отдельных пунктов и разделов) </w:t>
      </w:r>
      <w:proofErr w:type="gramStart"/>
      <w:r w:rsidRPr="009A70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F7617" w:rsidRPr="009A70EA" w:rsidRDefault="009A70EA" w:rsidP="009A70E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A70EA">
        <w:rPr>
          <w:rFonts w:ascii="Times New Roman" w:hAnsi="Times New Roman" w:cs="Times New Roman"/>
          <w:sz w:val="24"/>
          <w:szCs w:val="24"/>
        </w:rPr>
        <w:t>новой редакции предыдущая редакция автоматически утрачивает силу</w:t>
      </w:r>
    </w:p>
    <w:sectPr w:rsidR="009F7617" w:rsidRPr="009A70EA" w:rsidSect="009A70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10B"/>
    <w:rsid w:val="00046517"/>
    <w:rsid w:val="0059710A"/>
    <w:rsid w:val="008B4F42"/>
    <w:rsid w:val="009A70EA"/>
    <w:rsid w:val="009F7617"/>
    <w:rsid w:val="00A24C64"/>
    <w:rsid w:val="00A504E7"/>
    <w:rsid w:val="00A628F9"/>
    <w:rsid w:val="00AA7102"/>
    <w:rsid w:val="00E43488"/>
    <w:rsid w:val="00ED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User</cp:lastModifiedBy>
  <cp:revision>3</cp:revision>
  <dcterms:created xsi:type="dcterms:W3CDTF">2023-12-14T11:49:00Z</dcterms:created>
  <dcterms:modified xsi:type="dcterms:W3CDTF">2023-12-14T11:58:00Z</dcterms:modified>
</cp:coreProperties>
</file>